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  <w:r>
        <w:rPr>
          <w:rFonts w:ascii="Calibri" w:hAnsi="Calibri"/>
          <w:noProof/>
          <w:color w:val="1F497D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-426720</wp:posOffset>
            </wp:positionH>
            <wp:positionV relativeFrom="margin">
              <wp:posOffset>-670560</wp:posOffset>
            </wp:positionV>
            <wp:extent cx="1394460" cy="13944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T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color w:val="1F497D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-579120</wp:posOffset>
            </wp:positionV>
            <wp:extent cx="1360981" cy="12420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gland Boxing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981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Calibri" w:hAnsi="Calibri"/>
          <w:color w:val="1F497D"/>
          <w:sz w:val="22"/>
          <w:szCs w:val="22"/>
          <w:bdr w:val="none" w:sz="0" w:space="0" w:color="auto" w:frame="1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jc w:val="center"/>
        <w:rPr>
          <w:rFonts w:ascii="Arial" w:hAnsi="Arial" w:cs="Arial"/>
          <w:b/>
          <w:color w:val="1F497D"/>
          <w:u w:val="single"/>
          <w:bdr w:val="none" w:sz="0" w:space="0" w:color="auto" w:frame="1"/>
        </w:rPr>
      </w:pPr>
      <w:r w:rsidRPr="00AA0566">
        <w:rPr>
          <w:rFonts w:ascii="Arial" w:hAnsi="Arial" w:cs="Arial"/>
          <w:b/>
          <w:color w:val="1F497D"/>
          <w:u w:val="single"/>
          <w:bdr w:val="none" w:sz="0" w:space="0" w:color="auto" w:frame="1"/>
        </w:rPr>
        <w:t>New online registration process for Units</w:t>
      </w: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0"/>
        <w:gridCol w:w="4136"/>
      </w:tblGrid>
      <w:tr w:rsidR="007B3623" w:rsidTr="007B3623">
        <w:tc>
          <w:tcPr>
            <w:tcW w:w="4160" w:type="dxa"/>
          </w:tcPr>
          <w:p w:rsidR="00AA0566" w:rsidRDefault="00AA0566" w:rsidP="00AA05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Unit to </w:t>
            </w:r>
            <w:r w:rsidRPr="00AA0566">
              <w:rPr>
                <w:rFonts w:ascii="Arial" w:hAnsi="Arial" w:cs="Arial"/>
                <w:color w:val="1F497D"/>
                <w:bdr w:val="none" w:sz="0" w:space="0" w:color="auto" w:frame="1"/>
              </w:rPr>
              <w:t>initiate registration</w:t>
            </w:r>
            <w:r w:rsidR="00A04607">
              <w:rPr>
                <w:rFonts w:ascii="Arial" w:hAnsi="Arial" w:cs="Arial"/>
                <w:color w:val="1F497D"/>
                <w:bdr w:val="none" w:sz="0" w:space="0" w:color="auto" w:frame="1"/>
              </w:rPr>
              <w:t>s for coaches and Boxers (</w:t>
            </w:r>
            <w:r w:rsidR="00A04607" w:rsidRPr="00A04607">
              <w:rPr>
                <w:rFonts w:ascii="Arial" w:hAnsi="Arial" w:cs="Arial"/>
                <w:b/>
                <w:i/>
                <w:color w:val="1F497D"/>
                <w:sz w:val="22"/>
                <w:szCs w:val="22"/>
                <w:bdr w:val="none" w:sz="0" w:space="0" w:color="auto" w:frame="1"/>
              </w:rPr>
              <w:t xml:space="preserve">A minimum of </w:t>
            </w:r>
            <w:r w:rsidR="00A04607" w:rsidRPr="00A04607">
              <w:rPr>
                <w:rFonts w:ascii="Arial" w:hAnsi="Arial" w:cs="Arial"/>
                <w:b/>
                <w:i/>
                <w:color w:val="1F497D"/>
                <w:sz w:val="22"/>
                <w:szCs w:val="22"/>
                <w:u w:val="single"/>
                <w:bdr w:val="none" w:sz="0" w:space="0" w:color="auto" w:frame="1"/>
              </w:rPr>
              <w:t>one</w:t>
            </w:r>
            <w:r w:rsidR="00A04607" w:rsidRPr="00A04607">
              <w:rPr>
                <w:rFonts w:ascii="Arial" w:hAnsi="Arial" w:cs="Arial"/>
                <w:b/>
                <w:i/>
                <w:color w:val="1F497D"/>
                <w:sz w:val="22"/>
                <w:szCs w:val="22"/>
                <w:bdr w:val="none" w:sz="0" w:space="0" w:color="auto" w:frame="1"/>
              </w:rPr>
              <w:t xml:space="preserve"> Level 2 Coach is required by unit in order to affiliate</w:t>
            </w:r>
            <w:r w:rsidRPr="00A04607">
              <w:rPr>
                <w:rFonts w:ascii="Arial" w:hAnsi="Arial" w:cs="Arial"/>
                <w:color w:val="1F497D"/>
                <w:sz w:val="22"/>
                <w:szCs w:val="22"/>
                <w:bdr w:val="none" w:sz="0" w:space="0" w:color="auto" w:frame="1"/>
              </w:rPr>
              <w:t>)</w:t>
            </w:r>
            <w:r w:rsidR="00A04607">
              <w:rPr>
                <w:rFonts w:ascii="Arial" w:hAnsi="Arial" w:cs="Arial"/>
                <w:color w:val="1F497D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04607">
              <w:rPr>
                <w:rFonts w:ascii="Arial" w:hAnsi="Arial" w:cs="Arial"/>
                <w:color w:val="1F497D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A04607">
              <w:rPr>
                <w:rFonts w:ascii="Arial" w:hAnsi="Arial" w:cs="Arial"/>
                <w:color w:val="1F497D"/>
                <w:bdr w:val="none" w:sz="0" w:space="0" w:color="auto" w:frame="1"/>
              </w:rPr>
              <w:t>process</w:t>
            </w:r>
            <w:r w:rsidR="006D3D74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to register as a coach, Boxer &amp; Official</w:t>
            </w:r>
            <w:r w:rsidRPr="00A04607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is now </w:t>
            </w:r>
            <w:r w:rsidRPr="00A04607">
              <w:rPr>
                <w:rFonts w:ascii="Arial" w:hAnsi="Arial" w:cs="Arial"/>
                <w:color w:val="1F497D"/>
                <w:bdr w:val="none" w:sz="0" w:space="0" w:color="auto" w:frame="1"/>
              </w:rPr>
              <w:t>Online</w:t>
            </w:r>
            <w:r w:rsidRPr="00A04607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via The EB Vault</w:t>
            </w:r>
            <w:r w:rsidR="00A04607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</w:t>
            </w:r>
          </w:p>
          <w:p w:rsidR="001B2A89" w:rsidRPr="00A04607" w:rsidRDefault="001B2A89" w:rsidP="00AA05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The online member registration is for Service Only and England Boxing applicants </w:t>
            </w:r>
          </w:p>
          <w:p w:rsidR="00AA0566" w:rsidRDefault="00AA0566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36" w:type="dxa"/>
          </w:tcPr>
          <w:p w:rsidR="00AA0566" w:rsidRDefault="00AA0566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Completed by Unit </w:t>
            </w:r>
          </w:p>
        </w:tc>
      </w:tr>
      <w:tr w:rsidR="007B3623" w:rsidTr="007B3623">
        <w:tc>
          <w:tcPr>
            <w:tcW w:w="4160" w:type="dxa"/>
          </w:tcPr>
          <w:p w:rsidR="00AA0566" w:rsidRDefault="00AA0566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 w:rsidRPr="00AA0566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Affiliation Application </w:t>
            </w: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completed and signed by Boxing Officer and other authorising personnel</w:t>
            </w:r>
          </w:p>
          <w:p w:rsidR="00A04607" w:rsidRDefault="00A04607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36" w:type="dxa"/>
          </w:tcPr>
          <w:p w:rsidR="00AA0566" w:rsidRDefault="00AA0566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Completed by Unit </w:t>
            </w:r>
          </w:p>
        </w:tc>
      </w:tr>
      <w:tr w:rsidR="007B3623" w:rsidTr="007B3623">
        <w:tc>
          <w:tcPr>
            <w:tcW w:w="4160" w:type="dxa"/>
          </w:tcPr>
          <w:p w:rsidR="00AA0566" w:rsidRPr="001B2A89" w:rsidRDefault="00A04607" w:rsidP="00A046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i/>
                <w:color w:val="FF0000"/>
                <w:bdr w:val="none" w:sz="0" w:space="0" w:color="auto" w:frame="1"/>
              </w:rPr>
            </w:pPr>
            <w:r w:rsidRPr="00AA0566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Nominal roll </w:t>
            </w: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of Boxers (Commanding Officers declaration form) This must be completed and then signed by the Unit CO </w:t>
            </w:r>
            <w:r w:rsidRPr="001B2A89">
              <w:rPr>
                <w:rFonts w:ascii="Arial" w:hAnsi="Arial" w:cs="Arial"/>
                <w:b/>
                <w:i/>
                <w:color w:val="FF0000"/>
                <w:bdr w:val="none" w:sz="0" w:space="0" w:color="auto" w:frame="1"/>
              </w:rPr>
              <w:t>This is instead of Boxers registration forms</w:t>
            </w:r>
          </w:p>
          <w:p w:rsidR="00A04607" w:rsidRPr="00A04607" w:rsidRDefault="00A04607" w:rsidP="00A046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136" w:type="dxa"/>
          </w:tcPr>
          <w:p w:rsidR="00AA0566" w:rsidRDefault="00A04607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Completed by Unit</w:t>
            </w:r>
          </w:p>
        </w:tc>
      </w:tr>
      <w:tr w:rsidR="007B3623" w:rsidTr="007B3623">
        <w:tc>
          <w:tcPr>
            <w:tcW w:w="4160" w:type="dxa"/>
          </w:tcPr>
          <w:p w:rsidR="00AA0566" w:rsidRDefault="00A04607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Coaches registration forms, Affiliation application, CO Declaration form and if registering as Service Only Payment for all registrations</w:t>
            </w:r>
            <w:r w:rsidR="007B3623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is to be sent to the </w:t>
            </w: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Army Boxing registrar </w:t>
            </w:r>
          </w:p>
          <w:p w:rsidR="007B3623" w:rsidRDefault="007B3623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36" w:type="dxa"/>
          </w:tcPr>
          <w:p w:rsidR="00AA0566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Completed by Unit </w:t>
            </w:r>
          </w:p>
          <w:p w:rsidR="007B3623" w:rsidRPr="007B3623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color w:val="1F497D"/>
                <w:bdr w:val="none" w:sz="0" w:space="0" w:color="auto" w:frame="1"/>
              </w:rPr>
            </w:pPr>
            <w:r w:rsidRPr="007B3623">
              <w:rPr>
                <w:rFonts w:ascii="Arial" w:hAnsi="Arial" w:cs="Arial"/>
                <w:i/>
                <w:color w:val="FF0000"/>
                <w:u w:val="single"/>
                <w:bdr w:val="none" w:sz="0" w:space="0" w:color="auto" w:frame="1"/>
              </w:rPr>
              <w:t>Note</w:t>
            </w:r>
            <w:r w:rsidRPr="007B3623">
              <w:rPr>
                <w:rFonts w:ascii="Arial" w:hAnsi="Arial" w:cs="Arial"/>
                <w:i/>
                <w:color w:val="FF0000"/>
                <w:bdr w:val="none" w:sz="0" w:space="0" w:color="auto" w:frame="1"/>
              </w:rPr>
              <w:t xml:space="preserve"> – If registering as Service Only payment must be received in order to process the member application, Applications will not be approved until payment is received</w:t>
            </w:r>
          </w:p>
        </w:tc>
      </w:tr>
      <w:tr w:rsidR="007B3623" w:rsidTr="007B3623">
        <w:tc>
          <w:tcPr>
            <w:tcW w:w="4160" w:type="dxa"/>
          </w:tcPr>
          <w:p w:rsidR="00AA0566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Unit to book Boxers medicals </w:t>
            </w:r>
          </w:p>
          <w:p w:rsidR="007B3623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36" w:type="dxa"/>
          </w:tcPr>
          <w:p w:rsidR="00AA0566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Completed by unit </w:t>
            </w:r>
          </w:p>
        </w:tc>
      </w:tr>
      <w:tr w:rsidR="007B3623" w:rsidTr="007B3623">
        <w:tc>
          <w:tcPr>
            <w:tcW w:w="4160" w:type="dxa"/>
          </w:tcPr>
          <w:p w:rsidR="00AA0566" w:rsidRDefault="001B2A89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Army Boxing registrar </w:t>
            </w:r>
            <w:r w:rsidR="007B3623">
              <w:rPr>
                <w:rFonts w:ascii="Arial" w:hAnsi="Arial" w:cs="Arial"/>
                <w:color w:val="1F497D"/>
                <w:bdr w:val="none" w:sz="0" w:space="0" w:color="auto" w:frame="1"/>
              </w:rPr>
              <w:t>processes Coaches registrations and Unit Affiliation certificate (Certificate will be sent electronically to</w:t>
            </w: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the unit </w:t>
            </w:r>
            <w:r w:rsidR="007B3623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Boxing Officer)</w:t>
            </w:r>
          </w:p>
          <w:p w:rsidR="007B3623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36" w:type="dxa"/>
          </w:tcPr>
          <w:p w:rsidR="00AA0566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Completed by Army Boxing</w:t>
            </w:r>
          </w:p>
        </w:tc>
      </w:tr>
      <w:tr w:rsidR="007B3623" w:rsidTr="007B3623">
        <w:tc>
          <w:tcPr>
            <w:tcW w:w="4160" w:type="dxa"/>
          </w:tcPr>
          <w:p w:rsidR="007B3623" w:rsidRDefault="007B3623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Boxers BCR1 cards are partially completed by Army Boxing registrar, and then returned to the Unit Boxing Officer  </w:t>
            </w:r>
          </w:p>
        </w:tc>
        <w:tc>
          <w:tcPr>
            <w:tcW w:w="4136" w:type="dxa"/>
          </w:tcPr>
          <w:p w:rsidR="00AA0566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Completed by Army Boxing </w:t>
            </w:r>
          </w:p>
          <w:p w:rsidR="007B3623" w:rsidRPr="001B2A89" w:rsidRDefault="007B3623" w:rsidP="00AA0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color w:val="FF0000"/>
                <w:bdr w:val="none" w:sz="0" w:space="0" w:color="auto" w:frame="1"/>
              </w:rPr>
            </w:pPr>
            <w:r w:rsidRPr="007B3623">
              <w:rPr>
                <w:rFonts w:ascii="Arial" w:hAnsi="Arial" w:cs="Arial"/>
                <w:i/>
                <w:color w:val="FF0000"/>
                <w:u w:val="single"/>
                <w:bdr w:val="none" w:sz="0" w:space="0" w:color="auto" w:frame="1"/>
              </w:rPr>
              <w:t>Note</w:t>
            </w:r>
            <w:r>
              <w:rPr>
                <w:rFonts w:ascii="Arial" w:hAnsi="Arial" w:cs="Arial"/>
                <w:i/>
                <w:color w:val="FF0000"/>
                <w:bdr w:val="none" w:sz="0" w:space="0" w:color="auto" w:frame="1"/>
              </w:rPr>
              <w:t xml:space="preserve"> - </w:t>
            </w:r>
            <w:r w:rsidRPr="007B3623">
              <w:rPr>
                <w:rFonts w:ascii="Arial" w:hAnsi="Arial" w:cs="Arial"/>
                <w:i/>
                <w:color w:val="FF0000"/>
                <w:bdr w:val="none" w:sz="0" w:space="0" w:color="auto" w:frame="1"/>
              </w:rPr>
              <w:t>The BCR1’s must be taken with the boxer to their medical appointment for t</w:t>
            </w:r>
            <w:r w:rsidR="001B2A89">
              <w:rPr>
                <w:rFonts w:ascii="Arial" w:hAnsi="Arial" w:cs="Arial"/>
                <w:i/>
                <w:color w:val="FF0000"/>
                <w:bdr w:val="none" w:sz="0" w:space="0" w:color="auto" w:frame="1"/>
              </w:rPr>
              <w:t>he MO to enter their medical data</w:t>
            </w:r>
            <w:bookmarkStart w:id="0" w:name="_GoBack"/>
            <w:bookmarkEnd w:id="0"/>
          </w:p>
        </w:tc>
      </w:tr>
    </w:tbl>
    <w:p w:rsidR="00AA0566" w:rsidRDefault="00AA0566" w:rsidP="001B2A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F497D"/>
          <w:bdr w:val="none" w:sz="0" w:space="0" w:color="auto" w:frame="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7B3623" w:rsidTr="007B3623">
        <w:tc>
          <w:tcPr>
            <w:tcW w:w="4148" w:type="dxa"/>
          </w:tcPr>
          <w:p w:rsidR="007B3623" w:rsidRPr="006D3D74" w:rsidRDefault="007B3623" w:rsidP="007B36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201F1E"/>
              </w:rPr>
            </w:pPr>
            <w:r w:rsidRPr="00AA0566">
              <w:rPr>
                <w:rFonts w:ascii="Arial" w:hAnsi="Arial" w:cs="Arial"/>
                <w:color w:val="1F497D"/>
                <w:bdr w:val="none" w:sz="0" w:space="0" w:color="auto" w:frame="1"/>
              </w:rPr>
              <w:t>Boxer attends Annual Medical with BCR1</w:t>
            </w:r>
            <w:r w:rsidR="006D3D74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– </w:t>
            </w:r>
            <w:r w:rsidR="006D3D74" w:rsidRPr="006D3D74">
              <w:rPr>
                <w:rFonts w:ascii="Arial" w:hAnsi="Arial" w:cs="Arial"/>
                <w:b/>
                <w:color w:val="1F497D"/>
                <w:bdr w:val="none" w:sz="0" w:space="0" w:color="auto" w:frame="1"/>
              </w:rPr>
              <w:t>Annex B (Statement of Annual Medical Pass) is signed by Dr and Boxer</w:t>
            </w:r>
            <w:r w:rsidR="006D3D74" w:rsidRPr="006D3D74">
              <w:rPr>
                <w:rFonts w:ascii="Arial" w:hAnsi="Arial" w:cs="Arial"/>
                <w:b/>
                <w:color w:val="1F497D"/>
                <w:bdr w:val="none" w:sz="0" w:space="0" w:color="auto" w:frame="1"/>
              </w:rPr>
              <w:t>, Dr is to also sign BCR1</w:t>
            </w:r>
          </w:p>
          <w:p w:rsidR="007B3623" w:rsidRDefault="007B3623" w:rsidP="006D3D7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 w:rsidRPr="006D3D74">
              <w:rPr>
                <w:rFonts w:ascii="Arial" w:hAnsi="Arial" w:cs="Arial"/>
                <w:i/>
                <w:color w:val="FF0000"/>
                <w:bdr w:val="none" w:sz="0" w:space="0" w:color="auto" w:frame="1"/>
              </w:rPr>
              <w:t>Dr signs page 5 (new applications) page 6 (renewal)</w:t>
            </w:r>
            <w:r w:rsidRPr="00AA0566"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 </w:t>
            </w:r>
          </w:p>
          <w:p w:rsidR="006D3D74" w:rsidRDefault="006D3D74" w:rsidP="006D3D7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48" w:type="dxa"/>
          </w:tcPr>
          <w:p w:rsidR="007B3623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Completed by Boxer and MO</w:t>
            </w:r>
          </w:p>
        </w:tc>
      </w:tr>
      <w:tr w:rsidR="007B3623" w:rsidTr="007B3623">
        <w:tc>
          <w:tcPr>
            <w:tcW w:w="4148" w:type="dxa"/>
          </w:tcPr>
          <w:p w:rsidR="007B3623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Boxers BCR1 and Annex B (Statement of Annual Medical Pass) is to be sent to the Army Boxing registrar to complete the Boxers registration</w:t>
            </w:r>
          </w:p>
          <w:p w:rsidR="006D3D74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48" w:type="dxa"/>
          </w:tcPr>
          <w:p w:rsidR="007B3623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Completed by Unit</w:t>
            </w:r>
          </w:p>
        </w:tc>
      </w:tr>
      <w:tr w:rsidR="007B3623" w:rsidTr="007B3623">
        <w:tc>
          <w:tcPr>
            <w:tcW w:w="4148" w:type="dxa"/>
          </w:tcPr>
          <w:p w:rsidR="007B3623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 xml:space="preserve">Army Boxing Registrar enters medical date onto the Boxers Vault application, and stamps the BCR1 for the season and attaches the Annual medical into the back of the BCR1 </w:t>
            </w:r>
          </w:p>
          <w:p w:rsidR="006D3D74" w:rsidRPr="006D3D74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color w:val="1F497D"/>
                <w:bdr w:val="none" w:sz="0" w:space="0" w:color="auto" w:frame="1"/>
              </w:rPr>
            </w:pPr>
            <w:r w:rsidRPr="006D3D74">
              <w:rPr>
                <w:rFonts w:ascii="Arial" w:hAnsi="Arial" w:cs="Arial"/>
                <w:i/>
                <w:color w:val="1F497D"/>
                <w:bdr w:val="none" w:sz="0" w:space="0" w:color="auto" w:frame="1"/>
              </w:rPr>
              <w:t>Once completed BCR1’s are returned by post back to the unit Boxing officer</w:t>
            </w:r>
          </w:p>
          <w:p w:rsidR="006D3D74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</w:p>
        </w:tc>
        <w:tc>
          <w:tcPr>
            <w:tcW w:w="4148" w:type="dxa"/>
          </w:tcPr>
          <w:p w:rsidR="007B3623" w:rsidRDefault="006D3D74" w:rsidP="007B36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F497D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F497D"/>
                <w:bdr w:val="none" w:sz="0" w:space="0" w:color="auto" w:frame="1"/>
              </w:rPr>
              <w:t>Completed by Army Boxing</w:t>
            </w:r>
          </w:p>
        </w:tc>
      </w:tr>
      <w:tr w:rsidR="006D3D74" w:rsidTr="00BE20FC">
        <w:tc>
          <w:tcPr>
            <w:tcW w:w="8296" w:type="dxa"/>
            <w:gridSpan w:val="2"/>
          </w:tcPr>
          <w:p w:rsidR="006D3D74" w:rsidRPr="006D3D74" w:rsidRDefault="006D3D74" w:rsidP="006D3D7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1F497D"/>
                <w:sz w:val="32"/>
                <w:szCs w:val="32"/>
                <w:bdr w:val="none" w:sz="0" w:space="0" w:color="auto" w:frame="1"/>
              </w:rPr>
            </w:pPr>
            <w:r w:rsidRPr="006D3D74">
              <w:rPr>
                <w:rFonts w:ascii="Arial" w:hAnsi="Arial" w:cs="Arial"/>
                <w:b/>
                <w:color w:val="1F497D"/>
                <w:sz w:val="32"/>
                <w:szCs w:val="32"/>
                <w:bdr w:val="none" w:sz="0" w:space="0" w:color="auto" w:frame="1"/>
              </w:rPr>
              <w:t>The registration process is now complete</w:t>
            </w:r>
          </w:p>
        </w:tc>
      </w:tr>
    </w:tbl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1032"/>
        <w:rPr>
          <w:rFonts w:ascii="Arial" w:hAnsi="Arial" w:cs="Arial"/>
          <w:color w:val="201F1E"/>
        </w:rPr>
      </w:pPr>
    </w:p>
    <w:p w:rsid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1F497D"/>
          <w:bdr w:val="none" w:sz="0" w:space="0" w:color="auto" w:frame="1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201F1E"/>
        </w:rPr>
      </w:pPr>
    </w:p>
    <w:p w:rsidR="00AA0566" w:rsidRPr="00AA0566" w:rsidRDefault="00AA0566" w:rsidP="00AA0566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201F1E"/>
        </w:rPr>
      </w:pPr>
      <w:r w:rsidRPr="00AA0566">
        <w:rPr>
          <w:rFonts w:ascii="Arial" w:hAnsi="Arial" w:cs="Arial"/>
          <w:color w:val="1F497D"/>
          <w:bdr w:val="none" w:sz="0" w:space="0" w:color="auto" w:frame="1"/>
        </w:rPr>
        <w:t>.</w:t>
      </w:r>
    </w:p>
    <w:p w:rsidR="006511AF" w:rsidRPr="00AA0566" w:rsidRDefault="006511AF" w:rsidP="00AA0566">
      <w:pPr>
        <w:rPr>
          <w:rFonts w:ascii="Arial" w:hAnsi="Arial" w:cs="Arial"/>
          <w:sz w:val="24"/>
          <w:szCs w:val="24"/>
        </w:rPr>
      </w:pPr>
    </w:p>
    <w:sectPr w:rsidR="006511AF" w:rsidRPr="00AA0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424A6"/>
    <w:multiLevelType w:val="hybridMultilevel"/>
    <w:tmpl w:val="655849CC"/>
    <w:lvl w:ilvl="0" w:tplc="1B0CF026">
      <w:start w:val="1"/>
      <w:numFmt w:val="decimal"/>
      <w:lvlText w:val="%1."/>
      <w:lvlJc w:val="left"/>
      <w:pPr>
        <w:ind w:left="1032" w:hanging="6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66"/>
    <w:rsid w:val="001B2A89"/>
    <w:rsid w:val="006511AF"/>
    <w:rsid w:val="006D3D74"/>
    <w:rsid w:val="007B3623"/>
    <w:rsid w:val="00A04607"/>
    <w:rsid w:val="00AA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E4A3E-45CC-4FBD-8C17-090D6938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A0566"/>
    <w:pPr>
      <w:ind w:left="720"/>
      <w:contextualSpacing/>
    </w:pPr>
  </w:style>
  <w:style w:type="table" w:styleId="TableGrid">
    <w:name w:val="Table Grid"/>
    <w:basedOn w:val="TableNormal"/>
    <w:uiPriority w:val="39"/>
    <w:rsid w:val="00AA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Walters</dc:creator>
  <cp:keywords/>
  <dc:description/>
  <cp:lastModifiedBy>Fay Walters</cp:lastModifiedBy>
  <cp:revision>1</cp:revision>
  <dcterms:created xsi:type="dcterms:W3CDTF">2020-07-30T00:32:00Z</dcterms:created>
  <dcterms:modified xsi:type="dcterms:W3CDTF">2020-07-30T01:19:00Z</dcterms:modified>
</cp:coreProperties>
</file>